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6"/>
        <w:gridCol w:w="6212"/>
      </w:tblGrid>
      <w:tr w:rsidR="00033B3C" w:rsidRPr="00DF67A6" w:rsidTr="00435BC2">
        <w:trPr>
          <w:trHeight w:val="1438"/>
        </w:trPr>
        <w:tc>
          <w:tcPr>
            <w:tcW w:w="2081" w:type="dxa"/>
            <w:vAlign w:val="center"/>
          </w:tcPr>
          <w:p w:rsidR="00033B3C" w:rsidRPr="00DF67A6" w:rsidRDefault="002875D7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1285875" cy="1238250"/>
                  <wp:effectExtent l="0" t="0" r="9525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7" w:type="dxa"/>
          </w:tcPr>
          <w:p w:rsidR="00033B3C" w:rsidRPr="00DF67A6" w:rsidRDefault="00033B3C">
            <w:pPr>
              <w:ind w:firstLineChars="149" w:firstLine="835"/>
              <w:rPr>
                <w:rFonts w:ascii="華康隸書體W7" w:eastAsia="華康隸書體W7"/>
                <w:b/>
                <w:sz w:val="56"/>
                <w:szCs w:val="56"/>
              </w:rPr>
            </w:pPr>
            <w:r w:rsidRPr="00DF67A6">
              <w:rPr>
                <w:rFonts w:ascii="華康隸書體W7" w:eastAsia="華康隸書體W7" w:hint="eastAsia"/>
                <w:b/>
                <w:sz w:val="56"/>
                <w:szCs w:val="56"/>
              </w:rPr>
              <w:t>法務部新聞稿</w:t>
            </w:r>
          </w:p>
          <w:p w:rsidR="00033B3C" w:rsidRPr="00DF67A6" w:rsidRDefault="00033B3C">
            <w:pPr>
              <w:ind w:firstLineChars="500" w:firstLine="1200"/>
              <w:jc w:val="both"/>
            </w:pPr>
            <w:r w:rsidRPr="00DF67A6">
              <w:rPr>
                <w:rFonts w:hint="eastAsia"/>
              </w:rPr>
              <w:t>發稿日期：</w:t>
            </w:r>
            <w:r w:rsidR="00084B17" w:rsidRPr="00DF67A6">
              <w:rPr>
                <w:rFonts w:hint="eastAsia"/>
              </w:rPr>
              <w:t>101</w:t>
            </w:r>
            <w:r w:rsidRPr="00DF67A6">
              <w:rPr>
                <w:rFonts w:hint="eastAsia"/>
              </w:rPr>
              <w:t>年</w:t>
            </w:r>
            <w:r w:rsidR="009C309D">
              <w:rPr>
                <w:rFonts w:hint="eastAsia"/>
              </w:rPr>
              <w:t>10</w:t>
            </w:r>
            <w:r w:rsidRPr="00DF67A6">
              <w:rPr>
                <w:rFonts w:hint="eastAsia"/>
              </w:rPr>
              <w:t>月</w:t>
            </w:r>
            <w:r w:rsidR="006D0605">
              <w:rPr>
                <w:rFonts w:hint="eastAsia"/>
              </w:rPr>
              <w:t>19</w:t>
            </w:r>
            <w:r w:rsidRPr="00DF67A6">
              <w:rPr>
                <w:rFonts w:hint="eastAsia"/>
              </w:rPr>
              <w:t>日</w:t>
            </w:r>
          </w:p>
          <w:p w:rsidR="00033B3C" w:rsidRPr="00DF67A6" w:rsidRDefault="00033B3C">
            <w:pPr>
              <w:ind w:firstLineChars="500" w:firstLine="1200"/>
              <w:jc w:val="both"/>
            </w:pPr>
            <w:r w:rsidRPr="00DF67A6">
              <w:rPr>
                <w:rFonts w:hint="eastAsia"/>
              </w:rPr>
              <w:t>發稿單位：</w:t>
            </w:r>
            <w:r w:rsidR="00084B17" w:rsidRPr="00DF67A6">
              <w:rPr>
                <w:rFonts w:hint="eastAsia"/>
              </w:rPr>
              <w:t>法制司</w:t>
            </w:r>
          </w:p>
          <w:p w:rsidR="00033B3C" w:rsidRPr="00DF67A6" w:rsidRDefault="00033B3C">
            <w:pPr>
              <w:ind w:firstLineChars="500" w:firstLine="1200"/>
              <w:jc w:val="both"/>
            </w:pPr>
            <w:r w:rsidRPr="00DF67A6">
              <w:rPr>
                <w:rFonts w:hint="eastAsia"/>
              </w:rPr>
              <w:t>連</w:t>
            </w:r>
            <w:r w:rsidRPr="00DF67A6">
              <w:rPr>
                <w:rFonts w:hint="eastAsia"/>
              </w:rPr>
              <w:t xml:space="preserve"> </w:t>
            </w:r>
            <w:r w:rsidRPr="00DF67A6">
              <w:rPr>
                <w:rFonts w:hint="eastAsia"/>
              </w:rPr>
              <w:t>絡</w:t>
            </w:r>
            <w:r w:rsidRPr="00DF67A6">
              <w:rPr>
                <w:rFonts w:hint="eastAsia"/>
              </w:rPr>
              <w:t xml:space="preserve"> </w:t>
            </w:r>
            <w:r w:rsidRPr="00DF67A6">
              <w:rPr>
                <w:rFonts w:hint="eastAsia"/>
              </w:rPr>
              <w:t>人：</w:t>
            </w:r>
            <w:r w:rsidR="009C309D">
              <w:rPr>
                <w:rFonts w:hint="eastAsia"/>
              </w:rPr>
              <w:t>許玲瑛</w:t>
            </w:r>
          </w:p>
          <w:p w:rsidR="00033B3C" w:rsidRPr="00DF67A6" w:rsidRDefault="00033B3C">
            <w:pPr>
              <w:ind w:firstLineChars="500" w:firstLine="1200"/>
              <w:jc w:val="both"/>
              <w:rPr>
                <w:rFonts w:ascii="華康隸書體W7"/>
                <w:b/>
                <w:sz w:val="56"/>
                <w:szCs w:val="56"/>
              </w:rPr>
            </w:pPr>
            <w:r w:rsidRPr="00DF67A6">
              <w:rPr>
                <w:rFonts w:hint="eastAsia"/>
              </w:rPr>
              <w:t>連絡電話：</w:t>
            </w:r>
            <w:r w:rsidR="00992AC1" w:rsidRPr="00DF67A6">
              <w:rPr>
                <w:rFonts w:hint="eastAsia"/>
              </w:rPr>
              <w:t>02-23</w:t>
            </w:r>
            <w:r w:rsidR="00084B17" w:rsidRPr="00DF67A6">
              <w:rPr>
                <w:rFonts w:hint="eastAsia"/>
              </w:rPr>
              <w:t>820</w:t>
            </w:r>
            <w:r w:rsidR="009C309D">
              <w:rPr>
                <w:rFonts w:hint="eastAsia"/>
              </w:rPr>
              <w:t>706</w:t>
            </w:r>
          </w:p>
        </w:tc>
      </w:tr>
    </w:tbl>
    <w:p w:rsidR="00033B3C" w:rsidRPr="00DF67A6" w:rsidRDefault="002875D7">
      <w:pPr>
        <w:rPr>
          <w:rFonts w:ascii="新細明體" w:hAnsi="新細明體"/>
          <w:sz w:val="36"/>
          <w:szCs w:val="36"/>
        </w:rPr>
      </w:pPr>
      <w:r>
        <w:rPr>
          <w:rFonts w:ascii="新細明體" w:hAnsi="新細明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372100" cy="0"/>
                <wp:effectExtent l="19050" t="17145" r="19050" b="209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5pt" to="42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pwT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zloTOdcQUErNTOhtroWb2arabfHVJ61RB14JHh28VAWhYykncpYeMM4O+7L5pBDDl6Hdt0&#10;rm0bIKEB6BzVuNzV4GePKBxOxrNRloJotPclpOgTjXX+M9ctCkaJJXCOwOS0dT4QIUUfEu5ReiOk&#10;jGJLhboSj+aT2SRmOC0FC94Q5+xhv5IWnUiYl/jFssDzGGb1UbGI1nDC1jfbEyGvNtwuVcCDWoDP&#10;zboOxI+n9Gk9X8/zQT6argd5WlWDT5tVPphustmkGlerVZX9DNSyvGgEY1wFdv1wZvnfiX97Jtex&#10;uo/nvQ/Je/TYMCDb/yPpKGbQ7zoJe80uO9uLDPMYg29vJwz84x7sxxe+/AUAAP//AwBQSwMEFAAG&#10;AAgAAAAhAD0a5zzbAAAABgEAAA8AAABkcnMvZG93bnJldi54bWxMj09Lw0AQxe+C32EZwYu0G//V&#10;ELMpteBNCq1SPE6y0ySYnQ3ZbZN+e0c86PG9N7z3m3w5uU6daAitZwO38wQUceVty7WBj/fXWQoq&#10;RGSLnWcycKYAy+LyIsfM+pG3dNrFWkkJhwwNNDH2mdahashhmPueWLKDHxxGkUOt7YCjlLtO3yXJ&#10;QjtsWRYa7GndUPW1OzoDFW7WGzzs9Yjxc/VyU76dhzo15vpqWj2DijTFv2P4wRd0KISp9Ee2QXUG&#10;5JFo4P7xCZSk6cNCjPLX0EWu/+MX3wAAAP//AwBQSwECLQAUAAYACAAAACEAtoM4kv4AAADhAQAA&#10;EwAAAAAAAAAAAAAAAAAAAAAAW0NvbnRlbnRfVHlwZXNdLnhtbFBLAQItABQABgAIAAAAIQA4/SH/&#10;1gAAAJQBAAALAAAAAAAAAAAAAAAAAC8BAABfcmVscy8ucmVsc1BLAQItABQABgAIAAAAIQBu9pwT&#10;EwIAACkEAAAOAAAAAAAAAAAAAAAAAC4CAABkcnMvZTJvRG9jLnhtbFBLAQItABQABgAIAAAAIQA9&#10;Guc82wAAAAYBAAAPAAAAAAAAAAAAAAAAAG0EAABkcnMvZG93bnJldi54bWxQSwUGAAAAAAQABADz&#10;AAAAdQUAAAAA&#10;" strokeweight="2.25pt"/>
            </w:pict>
          </mc:Fallback>
        </mc:AlternateContent>
      </w:r>
    </w:p>
    <w:p w:rsidR="00EB3A08" w:rsidRPr="007D4223" w:rsidRDefault="00EB3A08" w:rsidP="007D4223">
      <w:pPr>
        <w:jc w:val="center"/>
        <w:rPr>
          <w:rFonts w:ascii="標楷體" w:eastAsia="標楷體"/>
          <w:b/>
          <w:color w:val="000000"/>
          <w:sz w:val="36"/>
          <w:szCs w:val="36"/>
        </w:rPr>
      </w:pPr>
      <w:r w:rsidRPr="007D4223">
        <w:rPr>
          <w:rFonts w:ascii="標楷體" w:eastAsia="標楷體" w:hint="eastAsia"/>
          <w:b/>
          <w:color w:val="000000"/>
          <w:sz w:val="36"/>
          <w:szCs w:val="36"/>
        </w:rPr>
        <w:t>促進我國與加拿大人權交流</w:t>
      </w:r>
    </w:p>
    <w:p w:rsidR="00EB3A08" w:rsidRPr="007D4223" w:rsidRDefault="00EB3A08" w:rsidP="007D4223">
      <w:pPr>
        <w:jc w:val="center"/>
        <w:rPr>
          <w:rFonts w:ascii="標楷體" w:eastAsia="標楷體"/>
          <w:b/>
          <w:color w:val="000000"/>
          <w:sz w:val="36"/>
          <w:szCs w:val="36"/>
        </w:rPr>
      </w:pPr>
      <w:r w:rsidRPr="007D4223">
        <w:rPr>
          <w:rFonts w:ascii="標楷體" w:eastAsia="標楷體" w:hint="eastAsia"/>
          <w:b/>
          <w:color w:val="000000"/>
          <w:sz w:val="36"/>
          <w:szCs w:val="36"/>
        </w:rPr>
        <w:t>法務部、加拿大駐臺北貿易辦事處及臺灣民主基金會</w:t>
      </w:r>
    </w:p>
    <w:p w:rsidR="00DF67A6" w:rsidRPr="007D4223" w:rsidRDefault="00EB3A08" w:rsidP="007D4223">
      <w:pPr>
        <w:jc w:val="center"/>
        <w:rPr>
          <w:rFonts w:ascii="標楷體" w:eastAsia="標楷體"/>
          <w:b/>
          <w:sz w:val="44"/>
          <w:szCs w:val="44"/>
        </w:rPr>
      </w:pPr>
      <w:r w:rsidRPr="007D4223">
        <w:rPr>
          <w:rFonts w:ascii="標楷體" w:eastAsia="標楷體" w:hint="eastAsia"/>
          <w:b/>
          <w:color w:val="000000"/>
          <w:sz w:val="36"/>
          <w:szCs w:val="36"/>
        </w:rPr>
        <w:t>邀請加拿大司法部資深法律顧問來臺辦理講習</w:t>
      </w:r>
    </w:p>
    <w:p w:rsidR="00DF67A6" w:rsidRPr="00DF67A6" w:rsidRDefault="00DF67A6" w:rsidP="00DF67A6">
      <w:pPr>
        <w:snapToGrid w:val="0"/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DF67A6">
        <w:rPr>
          <w:rFonts w:ascii="標楷體" w:eastAsia="標楷體" w:hAnsi="標楷體" w:hint="eastAsia"/>
          <w:sz w:val="32"/>
          <w:szCs w:val="32"/>
        </w:rPr>
        <w:t xml:space="preserve">    </w:t>
      </w:r>
      <w:r w:rsidR="009C309D">
        <w:rPr>
          <w:rFonts w:ascii="標楷體" w:eastAsia="標楷體" w:hAnsi="標楷體" w:hint="eastAsia"/>
          <w:sz w:val="32"/>
          <w:szCs w:val="32"/>
        </w:rPr>
        <w:t>為瞭解加拿大</w:t>
      </w:r>
      <w:r w:rsidRPr="00DF67A6">
        <w:rPr>
          <w:rFonts w:ascii="標楷體" w:eastAsia="標楷體" w:hAnsi="標楷體" w:hint="eastAsia"/>
          <w:sz w:val="32"/>
          <w:szCs w:val="32"/>
        </w:rPr>
        <w:t>人權保障之標準與發展歷程，及其推動落實人權公約的經驗，法務部</w:t>
      </w:r>
      <w:r w:rsidR="00EB3A08" w:rsidRPr="00AC0F4F">
        <w:rPr>
          <w:rFonts w:ascii="標楷體" w:eastAsia="標楷體" w:hAnsi="標楷體" w:hint="eastAsia"/>
          <w:sz w:val="32"/>
          <w:szCs w:val="32"/>
        </w:rPr>
        <w:t>、加拿大駐臺北貿易辦事處及臺灣民主基金會</w:t>
      </w:r>
      <w:r w:rsidR="00EB3A08" w:rsidRPr="00DF67A6">
        <w:rPr>
          <w:rFonts w:ascii="標楷體" w:eastAsia="標楷體" w:hAnsi="標楷體" w:hint="eastAsia"/>
          <w:sz w:val="32"/>
          <w:szCs w:val="32"/>
        </w:rPr>
        <w:t>於</w:t>
      </w:r>
      <w:r w:rsidR="00EB3A08">
        <w:rPr>
          <w:rFonts w:ascii="標楷體" w:eastAsia="標楷體" w:hAnsi="標楷體" w:hint="eastAsia"/>
          <w:sz w:val="32"/>
          <w:szCs w:val="32"/>
        </w:rPr>
        <w:t>101</w:t>
      </w:r>
      <w:r w:rsidR="00EB3A08" w:rsidRPr="00DF67A6">
        <w:rPr>
          <w:rFonts w:ascii="標楷體" w:eastAsia="標楷體" w:hAnsi="標楷體" w:hint="eastAsia"/>
          <w:sz w:val="32"/>
          <w:szCs w:val="32"/>
        </w:rPr>
        <w:t>年</w:t>
      </w:r>
      <w:r w:rsidR="009C309D">
        <w:rPr>
          <w:rFonts w:ascii="標楷體" w:eastAsia="標楷體" w:hAnsi="標楷體" w:hint="eastAsia"/>
          <w:sz w:val="32"/>
          <w:szCs w:val="32"/>
        </w:rPr>
        <w:t>10</w:t>
      </w:r>
      <w:r w:rsidRPr="00DF67A6">
        <w:rPr>
          <w:rFonts w:ascii="標楷體" w:eastAsia="標楷體" w:hAnsi="標楷體" w:hint="eastAsia"/>
          <w:sz w:val="32"/>
          <w:szCs w:val="32"/>
        </w:rPr>
        <w:t>月</w:t>
      </w:r>
      <w:r w:rsidR="009C309D">
        <w:rPr>
          <w:rFonts w:ascii="標楷體" w:eastAsia="標楷體" w:hAnsi="標楷體" w:hint="eastAsia"/>
          <w:sz w:val="32"/>
          <w:szCs w:val="32"/>
        </w:rPr>
        <w:t>16</w:t>
      </w:r>
      <w:r w:rsidRPr="00DF67A6">
        <w:rPr>
          <w:rFonts w:ascii="標楷體" w:eastAsia="標楷體" w:hAnsi="標楷體" w:hint="eastAsia"/>
          <w:sz w:val="32"/>
          <w:szCs w:val="32"/>
        </w:rPr>
        <w:t>日</w:t>
      </w:r>
      <w:r w:rsidR="009C309D">
        <w:rPr>
          <w:rFonts w:ascii="標楷體" w:eastAsia="標楷體" w:hAnsi="標楷體" w:hint="eastAsia"/>
          <w:sz w:val="32"/>
          <w:szCs w:val="32"/>
        </w:rPr>
        <w:t>至18日</w:t>
      </w:r>
      <w:r w:rsidRPr="00DF67A6">
        <w:rPr>
          <w:rFonts w:ascii="標楷體" w:eastAsia="標楷體" w:hAnsi="標楷體" w:hint="eastAsia"/>
          <w:sz w:val="32"/>
          <w:szCs w:val="32"/>
        </w:rPr>
        <w:t>（</w:t>
      </w:r>
      <w:r w:rsidR="0092711B">
        <w:rPr>
          <w:rFonts w:ascii="標楷體" w:eastAsia="標楷體" w:hAnsi="標楷體" w:hint="eastAsia"/>
          <w:sz w:val="32"/>
          <w:szCs w:val="32"/>
        </w:rPr>
        <w:t>星期</w:t>
      </w:r>
      <w:r w:rsidR="009C309D">
        <w:rPr>
          <w:rFonts w:ascii="標楷體" w:eastAsia="標楷體" w:hAnsi="標楷體" w:hint="eastAsia"/>
          <w:sz w:val="32"/>
          <w:szCs w:val="32"/>
        </w:rPr>
        <w:t>二至星期四）3日</w:t>
      </w:r>
      <w:r w:rsidR="00EB3A08">
        <w:rPr>
          <w:rFonts w:ascii="標楷體" w:eastAsia="標楷體" w:hAnsi="標楷體" w:hint="eastAsia"/>
          <w:sz w:val="32"/>
          <w:szCs w:val="32"/>
        </w:rPr>
        <w:t>在法務</w:t>
      </w:r>
      <w:r w:rsidRPr="00DF67A6">
        <w:rPr>
          <w:rFonts w:ascii="標楷體" w:eastAsia="標楷體" w:hAnsi="標楷體" w:hint="eastAsia"/>
          <w:sz w:val="32"/>
          <w:szCs w:val="32"/>
        </w:rPr>
        <w:t>部5</w:t>
      </w:r>
      <w:r w:rsidR="009C309D">
        <w:rPr>
          <w:rFonts w:ascii="標楷體" w:eastAsia="標楷體" w:hAnsi="標楷體" w:hint="eastAsia"/>
          <w:sz w:val="32"/>
          <w:szCs w:val="32"/>
        </w:rPr>
        <w:t>樓大禮堂</w:t>
      </w:r>
      <w:r w:rsidR="00EB3A08">
        <w:rPr>
          <w:rFonts w:ascii="標楷體" w:eastAsia="標楷體" w:hAnsi="標楷體" w:hint="eastAsia"/>
          <w:sz w:val="32"/>
          <w:szCs w:val="32"/>
        </w:rPr>
        <w:t>共同</w:t>
      </w:r>
      <w:r w:rsidR="009C309D">
        <w:rPr>
          <w:rFonts w:ascii="標楷體" w:eastAsia="標楷體" w:hAnsi="標楷體" w:hint="eastAsia"/>
          <w:sz w:val="32"/>
          <w:szCs w:val="32"/>
        </w:rPr>
        <w:t>舉辦「加拿大與臺灣人權公約講習</w:t>
      </w:r>
      <w:r w:rsidRPr="00DF67A6">
        <w:rPr>
          <w:rFonts w:ascii="標楷體" w:eastAsia="標楷體" w:hAnsi="標楷體" w:hint="eastAsia"/>
          <w:sz w:val="32"/>
          <w:szCs w:val="32"/>
        </w:rPr>
        <w:t>」，邀請到</w:t>
      </w:r>
      <w:r w:rsidR="00277EFE" w:rsidRPr="00277EFE">
        <w:rPr>
          <w:rFonts w:ascii="標楷體" w:eastAsia="標楷體" w:hAnsi="標楷體" w:hint="eastAsia"/>
          <w:sz w:val="32"/>
          <w:szCs w:val="32"/>
        </w:rPr>
        <w:t>加拿大司法部資深法律顧問艾琳．布雷迪(</w:t>
      </w:r>
      <w:r w:rsidR="00277EFE" w:rsidRPr="00277EFE">
        <w:rPr>
          <w:rFonts w:ascii="標楷體" w:eastAsia="標楷體" w:hAnsi="標楷體"/>
          <w:sz w:val="32"/>
          <w:szCs w:val="32"/>
        </w:rPr>
        <w:t>Erin Brady</w:t>
      </w:r>
      <w:r w:rsidR="00277EFE" w:rsidRPr="00277EFE">
        <w:rPr>
          <w:rFonts w:ascii="標楷體" w:eastAsia="標楷體" w:hAnsi="標楷體" w:hint="eastAsia"/>
          <w:sz w:val="32"/>
          <w:szCs w:val="32"/>
        </w:rPr>
        <w:t>)、羅莉．莎簡特(</w:t>
      </w:r>
      <w:r w:rsidR="00277EFE" w:rsidRPr="00277EFE">
        <w:rPr>
          <w:rFonts w:ascii="標楷體" w:eastAsia="標楷體" w:hAnsi="標楷體"/>
          <w:sz w:val="32"/>
          <w:szCs w:val="32"/>
        </w:rPr>
        <w:t>Laurie Sargent</w:t>
      </w:r>
      <w:r w:rsidR="00277EFE" w:rsidRPr="00277EFE">
        <w:rPr>
          <w:rFonts w:ascii="標楷體" w:eastAsia="標楷體" w:hAnsi="標楷體" w:hint="eastAsia"/>
          <w:sz w:val="32"/>
          <w:szCs w:val="32"/>
        </w:rPr>
        <w:t>)</w:t>
      </w:r>
      <w:r w:rsidR="00F60A54">
        <w:rPr>
          <w:rFonts w:ascii="標楷體" w:eastAsia="標楷體" w:hAnsi="標楷體" w:hint="eastAsia"/>
          <w:sz w:val="32"/>
          <w:szCs w:val="32"/>
        </w:rPr>
        <w:t>針對</w:t>
      </w:r>
      <w:r w:rsidR="00F60A54" w:rsidRPr="00F60A54">
        <w:rPr>
          <w:rFonts w:ascii="標楷體" w:eastAsia="標楷體" w:hAnsi="標楷體" w:hint="eastAsia"/>
          <w:sz w:val="32"/>
          <w:szCs w:val="32"/>
          <w:lang w:val="en-CA"/>
        </w:rPr>
        <w:t>平等權與反歧視權利</w:t>
      </w:r>
      <w:r w:rsidR="00F60A54">
        <w:rPr>
          <w:rFonts w:ascii="標楷體" w:eastAsia="標楷體" w:hAnsi="標楷體" w:hint="eastAsia"/>
          <w:sz w:val="32"/>
          <w:szCs w:val="32"/>
          <w:lang w:val="en-CA"/>
        </w:rPr>
        <w:t>、</w:t>
      </w:r>
      <w:r w:rsidR="00F60A54" w:rsidRPr="00F60A54">
        <w:rPr>
          <w:rFonts w:ascii="標楷體" w:eastAsia="標楷體" w:hAnsi="標楷體" w:hint="eastAsia"/>
          <w:sz w:val="32"/>
          <w:szCs w:val="32"/>
          <w:lang w:val="en-CA"/>
        </w:rPr>
        <w:t>文化權及文化多樣性權利</w:t>
      </w:r>
      <w:r w:rsidR="00F60A54">
        <w:rPr>
          <w:rFonts w:ascii="標楷體" w:eastAsia="標楷體" w:hAnsi="標楷體" w:hint="eastAsia"/>
          <w:sz w:val="32"/>
          <w:szCs w:val="32"/>
          <w:lang w:val="en-CA"/>
        </w:rPr>
        <w:t>以及基本自由權與公平審判權利</w:t>
      </w:r>
      <w:r w:rsidR="00EB3A08">
        <w:rPr>
          <w:rFonts w:ascii="標楷體" w:eastAsia="標楷體" w:hAnsi="標楷體" w:hint="eastAsia"/>
          <w:sz w:val="32"/>
          <w:szCs w:val="32"/>
          <w:lang w:val="en-CA"/>
        </w:rPr>
        <w:t>，講述前揭權利在加拿大落實之經驗</w:t>
      </w:r>
      <w:r w:rsidRPr="00DF67A6">
        <w:rPr>
          <w:rFonts w:ascii="標楷體" w:eastAsia="標楷體" w:hAnsi="標楷體" w:hint="eastAsia"/>
          <w:sz w:val="32"/>
          <w:szCs w:val="32"/>
        </w:rPr>
        <w:t>。</w:t>
      </w:r>
    </w:p>
    <w:p w:rsidR="00285A59" w:rsidRDefault="00EB3A08" w:rsidP="00285A59">
      <w:pPr>
        <w:snapToGrid w:val="0"/>
        <w:spacing w:beforeLines="50" w:before="180" w:line="500" w:lineRule="exact"/>
        <w:ind w:firstLine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法務部</w:t>
      </w:r>
      <w:r w:rsidR="00285A59">
        <w:rPr>
          <w:rFonts w:ascii="標楷體" w:eastAsia="標楷體" w:hAnsi="標楷體" w:hint="eastAsia"/>
          <w:sz w:val="32"/>
          <w:szCs w:val="32"/>
        </w:rPr>
        <w:t>陳政務次長守煌於開幕致詞時表示，落實對人性尊嚴之尊重為</w:t>
      </w:r>
      <w:r w:rsidR="00E30A26">
        <w:rPr>
          <w:rFonts w:ascii="標楷體" w:eastAsia="標楷體" w:hAnsi="標楷體" w:hint="eastAsia"/>
          <w:sz w:val="32"/>
          <w:szCs w:val="32"/>
        </w:rPr>
        <w:t>保障人權</w:t>
      </w:r>
      <w:r w:rsidR="00285A59" w:rsidRPr="007372F8">
        <w:rPr>
          <w:rFonts w:ascii="標楷體" w:eastAsia="標楷體" w:hAnsi="標楷體" w:hint="eastAsia"/>
          <w:sz w:val="32"/>
          <w:szCs w:val="32"/>
        </w:rPr>
        <w:t>最根本的要求。憲法與法律制定的原則與精神，主要在保障人的基本權利不受非法侵害，使人人生而平等，並彰顯人性應有的尊嚴，進而實現「人之所以為人」應有的價值</w:t>
      </w:r>
      <w:r w:rsidR="00285A59">
        <w:rPr>
          <w:rFonts w:eastAsia="標楷體" w:hint="eastAsia"/>
          <w:sz w:val="36"/>
          <w:szCs w:val="36"/>
        </w:rPr>
        <w:t>。</w:t>
      </w:r>
      <w:r w:rsidR="00285A59" w:rsidRPr="00DF67A6">
        <w:rPr>
          <w:rFonts w:ascii="標楷體" w:eastAsia="標楷體" w:hAnsi="標楷體" w:hint="eastAsia"/>
          <w:sz w:val="32"/>
          <w:szCs w:val="32"/>
        </w:rPr>
        <w:t>自</w:t>
      </w:r>
      <w:r w:rsidR="00E30A26">
        <w:rPr>
          <w:rFonts w:ascii="標楷體" w:eastAsia="標楷體" w:hAnsi="標楷體" w:hint="eastAsia"/>
          <w:sz w:val="32"/>
          <w:szCs w:val="32"/>
        </w:rPr>
        <w:t>98</w:t>
      </w:r>
      <w:r w:rsidR="00285A59" w:rsidRPr="00DF67A6">
        <w:rPr>
          <w:rFonts w:ascii="標楷體" w:eastAsia="標楷體" w:hAnsi="標楷體" w:hint="eastAsia"/>
          <w:sz w:val="32"/>
          <w:szCs w:val="32"/>
        </w:rPr>
        <w:t>年</w:t>
      </w:r>
      <w:r w:rsidR="00285A59" w:rsidRPr="00DF67A6">
        <w:rPr>
          <w:rFonts w:ascii="標楷體" w:eastAsia="標楷體" w:hAnsi="標楷體"/>
          <w:sz w:val="32"/>
          <w:szCs w:val="32"/>
        </w:rPr>
        <w:t>12</w:t>
      </w:r>
      <w:r w:rsidR="00285A59" w:rsidRPr="00DF67A6">
        <w:rPr>
          <w:rFonts w:ascii="標楷體" w:eastAsia="標楷體" w:hAnsi="標楷體" w:hint="eastAsia"/>
          <w:sz w:val="32"/>
          <w:szCs w:val="32"/>
        </w:rPr>
        <w:t>月</w:t>
      </w:r>
      <w:r w:rsidR="00285A59" w:rsidRPr="00DF67A6">
        <w:rPr>
          <w:rFonts w:ascii="標楷體" w:eastAsia="標楷體" w:hAnsi="標楷體"/>
          <w:sz w:val="32"/>
          <w:szCs w:val="32"/>
        </w:rPr>
        <w:t>10</w:t>
      </w:r>
      <w:r w:rsidR="00285A59" w:rsidRPr="00DF67A6">
        <w:rPr>
          <w:rFonts w:ascii="標楷體" w:eastAsia="標楷體" w:hAnsi="標楷體" w:hint="eastAsia"/>
          <w:sz w:val="32"/>
          <w:szCs w:val="32"/>
        </w:rPr>
        <w:t>日我國實施兩公約施行法，將兩公約規定內國法化後，已</w:t>
      </w:r>
      <w:r w:rsidR="00285A59" w:rsidRPr="00DF67A6">
        <w:rPr>
          <w:rFonts w:ascii="標楷體" w:eastAsia="標楷體" w:hAnsi="標楷體" w:cs="TT447o00" w:hint="eastAsia"/>
          <w:kern w:val="0"/>
          <w:sz w:val="32"/>
          <w:szCs w:val="32"/>
        </w:rPr>
        <w:t>使我國的</w:t>
      </w:r>
      <w:r w:rsidR="00285A59">
        <w:rPr>
          <w:rFonts w:ascii="標楷體" w:eastAsia="標楷體" w:hAnsi="標楷體" w:hint="eastAsia"/>
          <w:sz w:val="32"/>
          <w:szCs w:val="32"/>
        </w:rPr>
        <w:t>人權保障工作邁向國際。但更重要的是各級政府機關如何落實執行，</w:t>
      </w:r>
      <w:r w:rsidR="00285A59" w:rsidRPr="00DF67A6">
        <w:rPr>
          <w:rFonts w:ascii="標楷體" w:eastAsia="標楷體" w:hAnsi="標楷體" w:hint="eastAsia"/>
          <w:sz w:val="32"/>
          <w:szCs w:val="32"/>
        </w:rPr>
        <w:t>才是人權保障工作的推動核心。法</w:t>
      </w:r>
      <w:r w:rsidR="00285A59">
        <w:rPr>
          <w:rFonts w:ascii="標楷體" w:eastAsia="標楷體" w:hAnsi="標楷體" w:hint="eastAsia"/>
          <w:sz w:val="32"/>
          <w:szCs w:val="32"/>
        </w:rPr>
        <w:t>務部除積極辦理兩公約宣導、培訓、法規及行政措施之檢討業務外，亦</w:t>
      </w:r>
      <w:r w:rsidR="00285A59" w:rsidRPr="00DF67A6">
        <w:rPr>
          <w:rFonts w:ascii="標楷體" w:eastAsia="標楷體" w:hAnsi="標楷體" w:hint="eastAsia"/>
          <w:sz w:val="32"/>
          <w:szCs w:val="32"/>
        </w:rPr>
        <w:t>於今年完成國家人權</w:t>
      </w:r>
      <w:r w:rsidR="00285A59" w:rsidRPr="00DF67A6">
        <w:rPr>
          <w:rFonts w:ascii="標楷體" w:eastAsia="標楷體" w:hAnsi="標楷體" w:hint="eastAsia"/>
          <w:sz w:val="32"/>
          <w:szCs w:val="32"/>
        </w:rPr>
        <w:lastRenderedPageBreak/>
        <w:t>報告，並將</w:t>
      </w:r>
      <w:r w:rsidR="00285A59">
        <w:rPr>
          <w:rFonts w:ascii="標楷體" w:eastAsia="標楷體" w:hAnsi="標楷體" w:hint="eastAsia"/>
          <w:sz w:val="32"/>
          <w:szCs w:val="32"/>
        </w:rPr>
        <w:t>於明年2月</w:t>
      </w:r>
      <w:r w:rsidR="00285A59" w:rsidRPr="00DF67A6">
        <w:rPr>
          <w:rFonts w:ascii="標楷體" w:eastAsia="標楷體" w:hAnsi="標楷體" w:hint="eastAsia"/>
          <w:sz w:val="32"/>
          <w:szCs w:val="32"/>
        </w:rPr>
        <w:t>進行與聯合國相似之審查報告程序</w:t>
      </w:r>
      <w:r w:rsidR="00E30A26">
        <w:rPr>
          <w:rFonts w:ascii="標楷體" w:eastAsia="標楷體" w:hAnsi="標楷體" w:hint="eastAsia"/>
          <w:sz w:val="32"/>
          <w:szCs w:val="32"/>
        </w:rPr>
        <w:t>，邀請國際人權專家來臺召開國家人權報告之國際審查會議</w:t>
      </w:r>
      <w:r w:rsidR="00E30A26" w:rsidRPr="00DF67A6">
        <w:rPr>
          <w:rFonts w:ascii="標楷體" w:eastAsia="標楷體" w:hAnsi="標楷體" w:cs="TT447o00" w:hint="eastAsia"/>
          <w:kern w:val="0"/>
          <w:sz w:val="32"/>
          <w:szCs w:val="32"/>
        </w:rPr>
        <w:t>。</w:t>
      </w:r>
      <w:r w:rsidR="00E30A26">
        <w:rPr>
          <w:rFonts w:ascii="標楷體" w:eastAsia="標楷體" w:hAnsi="標楷體" w:hint="eastAsia"/>
          <w:sz w:val="32"/>
          <w:szCs w:val="32"/>
        </w:rPr>
        <w:t>陳政務次長並表示</w:t>
      </w:r>
      <w:r w:rsidR="00E30A26" w:rsidRPr="00DF67A6">
        <w:rPr>
          <w:rFonts w:ascii="標楷體" w:eastAsia="標楷體" w:hAnsi="標楷體" w:cs="TT447o00" w:hint="eastAsia"/>
          <w:kern w:val="0"/>
          <w:sz w:val="32"/>
          <w:szCs w:val="32"/>
        </w:rPr>
        <w:t>，</w:t>
      </w:r>
      <w:r w:rsidR="00285A59">
        <w:rPr>
          <w:rFonts w:ascii="標楷體" w:eastAsia="標楷體" w:hAnsi="標楷體" w:hint="eastAsia"/>
          <w:sz w:val="32"/>
          <w:szCs w:val="32"/>
        </w:rPr>
        <w:t>感謝加拿大駐臺北貿易辦事處及臺灣民主基金會之協助</w:t>
      </w:r>
      <w:r w:rsidR="00285A59" w:rsidRPr="00DF67A6">
        <w:rPr>
          <w:rFonts w:ascii="標楷體" w:eastAsia="標楷體" w:hAnsi="標楷體" w:hint="eastAsia"/>
          <w:sz w:val="32"/>
          <w:szCs w:val="32"/>
        </w:rPr>
        <w:t>，邀請</w:t>
      </w:r>
      <w:r w:rsidR="00285A59" w:rsidRPr="00DF67A6">
        <w:rPr>
          <w:rFonts w:ascii="標楷體" w:eastAsia="標楷體" w:hAnsi="標楷體" w:cs="TT447o00" w:hint="eastAsia"/>
          <w:kern w:val="0"/>
          <w:sz w:val="32"/>
          <w:szCs w:val="32"/>
        </w:rPr>
        <w:t>兩</w:t>
      </w:r>
      <w:r w:rsidR="00285A59">
        <w:rPr>
          <w:rFonts w:ascii="標楷體" w:eastAsia="標楷體" w:hAnsi="標楷體" w:hint="eastAsia"/>
          <w:kern w:val="0"/>
          <w:sz w:val="32"/>
          <w:szCs w:val="32"/>
        </w:rPr>
        <w:t>位加拿大司法部資深法律顧問</w:t>
      </w:r>
      <w:r w:rsidR="00285A59" w:rsidRPr="00DF67A6">
        <w:rPr>
          <w:rFonts w:ascii="標楷體" w:eastAsia="標楷體" w:hAnsi="標楷體" w:hint="eastAsia"/>
          <w:kern w:val="0"/>
          <w:sz w:val="32"/>
          <w:szCs w:val="32"/>
        </w:rPr>
        <w:t>不辭辛勞</w:t>
      </w:r>
      <w:r w:rsidR="00E30A26">
        <w:rPr>
          <w:rFonts w:ascii="標楷體" w:eastAsia="標楷體" w:hAnsi="標楷體" w:hint="eastAsia"/>
          <w:kern w:val="0"/>
          <w:sz w:val="32"/>
          <w:szCs w:val="32"/>
        </w:rPr>
        <w:t>地</w:t>
      </w:r>
      <w:r w:rsidR="00285A59">
        <w:rPr>
          <w:rFonts w:ascii="標楷體" w:eastAsia="標楷體" w:hAnsi="標楷體" w:hint="eastAsia"/>
          <w:sz w:val="32"/>
          <w:szCs w:val="32"/>
        </w:rPr>
        <w:t>到法務部分享她</w:t>
      </w:r>
      <w:r w:rsidR="00285A59" w:rsidRPr="00DF67A6">
        <w:rPr>
          <w:rFonts w:ascii="標楷體" w:eastAsia="標楷體" w:hAnsi="標楷體" w:hint="eastAsia"/>
          <w:sz w:val="32"/>
          <w:szCs w:val="32"/>
        </w:rPr>
        <w:t>們的經驗</w:t>
      </w:r>
      <w:r w:rsidR="00285A59">
        <w:rPr>
          <w:rFonts w:ascii="標楷體" w:eastAsia="標楷體" w:hAnsi="標楷體" w:hint="eastAsia"/>
          <w:sz w:val="32"/>
          <w:szCs w:val="32"/>
        </w:rPr>
        <w:t>，並期待下一次的合作，使我國與加拿大</w:t>
      </w:r>
      <w:r w:rsidR="00285A59" w:rsidRPr="00DF67A6">
        <w:rPr>
          <w:rFonts w:ascii="標楷體" w:eastAsia="標楷體" w:hAnsi="標楷體" w:hint="eastAsia"/>
          <w:sz w:val="32"/>
          <w:szCs w:val="32"/>
        </w:rPr>
        <w:t>就人權議題能持續交換、分享經驗。</w:t>
      </w:r>
    </w:p>
    <w:p w:rsidR="00E84F2F" w:rsidRDefault="00B42EE1" w:rsidP="00285A59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另</w:t>
      </w:r>
      <w:r w:rsidR="002B1C10">
        <w:rPr>
          <w:rFonts w:ascii="標楷體" w:eastAsia="標楷體" w:hAnsi="標楷體" w:hint="eastAsia"/>
          <w:sz w:val="32"/>
          <w:szCs w:val="32"/>
        </w:rPr>
        <w:t>加拿大駐臺北貿易辦事處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馬代表凱琳</w:t>
      </w:r>
      <w:r w:rsidR="00285A59">
        <w:rPr>
          <w:rFonts w:ascii="標楷體" w:eastAsia="標楷體" w:hAnsi="標楷體" w:hint="eastAsia"/>
          <w:sz w:val="32"/>
          <w:szCs w:val="32"/>
        </w:rPr>
        <w:t>於開幕致詞中表示，</w:t>
      </w:r>
      <w:r w:rsidR="00285A59" w:rsidRPr="00F03E60">
        <w:rPr>
          <w:rFonts w:ascii="標楷體" w:eastAsia="標楷體" w:hAnsi="標楷體" w:hint="eastAsia"/>
          <w:color w:val="000000"/>
          <w:sz w:val="32"/>
          <w:szCs w:val="32"/>
        </w:rPr>
        <w:t>非常樂見臺灣能批准兩公約並將其內國法化，兩公約內國法化後，須面對許多挑戰，</w:t>
      </w:r>
      <w:r w:rsidR="00285A59" w:rsidRPr="00F03E60">
        <w:rPr>
          <w:rFonts w:ascii="標楷體" w:eastAsia="標楷體" w:hAnsi="標楷體" w:hint="eastAsia"/>
          <w:color w:val="000000"/>
          <w:kern w:val="0"/>
          <w:sz w:val="32"/>
          <w:szCs w:val="32"/>
        </w:rPr>
        <w:t>國家人權報告內容不</w:t>
      </w:r>
      <w:r w:rsidR="00285A59">
        <w:rPr>
          <w:rFonts w:ascii="標楷體" w:eastAsia="標楷體" w:hAnsi="標楷體" w:hint="eastAsia"/>
          <w:color w:val="000000"/>
          <w:kern w:val="0"/>
          <w:sz w:val="32"/>
          <w:szCs w:val="32"/>
        </w:rPr>
        <w:t>應</w:t>
      </w:r>
      <w:r w:rsidR="00285A59" w:rsidRPr="00F03E60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只是政府公務人員需知</w:t>
      </w:r>
      <w:r w:rsidR="00285A59">
        <w:rPr>
          <w:rFonts w:ascii="標楷體" w:eastAsia="標楷體" w:hAnsi="標楷體" w:hint="eastAsia"/>
          <w:color w:val="000000"/>
          <w:kern w:val="0"/>
          <w:sz w:val="32"/>
          <w:szCs w:val="32"/>
        </w:rPr>
        <w:t>曉</w:t>
      </w:r>
      <w:r w:rsidR="00285A59" w:rsidRPr="00F03E60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，而是整個公民社會應該</w:t>
      </w:r>
      <w:r w:rsidR="00285A59">
        <w:rPr>
          <w:rFonts w:ascii="標楷體" w:eastAsia="標楷體" w:hAnsi="標楷體" w:hint="eastAsia"/>
          <w:color w:val="000000"/>
          <w:kern w:val="0"/>
          <w:sz w:val="32"/>
          <w:szCs w:val="32"/>
        </w:rPr>
        <w:t>具備</w:t>
      </w:r>
      <w:r w:rsidR="00285A59" w:rsidRPr="00F03E60">
        <w:rPr>
          <w:rFonts w:ascii="標楷體" w:eastAsia="標楷體" w:hAnsi="標楷體" w:hint="eastAsia"/>
          <w:color w:val="000000"/>
          <w:kern w:val="0"/>
          <w:sz w:val="32"/>
          <w:szCs w:val="32"/>
        </w:rPr>
        <w:t>能力檢視這份國家人權報告，提供具體人權保障建言；因為保障人權必須仰賴整個臺灣社會的努力。這次</w:t>
      </w:r>
      <w:r w:rsidR="00285A59">
        <w:rPr>
          <w:rFonts w:ascii="標楷體" w:eastAsia="標楷體" w:hAnsi="標楷體" w:hint="eastAsia"/>
          <w:color w:val="000000"/>
          <w:kern w:val="0"/>
          <w:sz w:val="32"/>
          <w:szCs w:val="32"/>
        </w:rPr>
        <w:t>講習</w:t>
      </w:r>
      <w:r w:rsidR="00285A59" w:rsidRPr="00F03E60">
        <w:rPr>
          <w:rFonts w:ascii="標楷體" w:eastAsia="標楷體" w:hAnsi="標楷體" w:hint="eastAsia"/>
          <w:color w:val="000000"/>
          <w:kern w:val="0"/>
          <w:sz w:val="32"/>
          <w:szCs w:val="32"/>
        </w:rPr>
        <w:t>活動僅是</w:t>
      </w:r>
      <w:r w:rsidR="00285A59">
        <w:rPr>
          <w:rFonts w:ascii="標楷體" w:eastAsia="標楷體" w:hAnsi="標楷體" w:hint="eastAsia"/>
          <w:color w:val="000000"/>
          <w:kern w:val="0"/>
          <w:sz w:val="32"/>
          <w:szCs w:val="32"/>
        </w:rPr>
        <w:t>與臺灣建立人權夥伴合作關係</w:t>
      </w:r>
      <w:r w:rsidRPr="00F03E60">
        <w:rPr>
          <w:rFonts w:ascii="標楷體" w:eastAsia="標楷體" w:hAnsi="標楷體" w:hint="eastAsia"/>
          <w:color w:val="000000"/>
          <w:kern w:val="0"/>
          <w:sz w:val="32"/>
          <w:szCs w:val="32"/>
        </w:rPr>
        <w:t>的</w:t>
      </w:r>
      <w:r w:rsidR="00285A59" w:rsidRPr="00F03E60">
        <w:rPr>
          <w:rFonts w:ascii="標楷體" w:eastAsia="標楷體" w:hAnsi="標楷體" w:hint="eastAsia"/>
          <w:color w:val="000000"/>
          <w:kern w:val="0"/>
          <w:sz w:val="32"/>
          <w:szCs w:val="32"/>
        </w:rPr>
        <w:t>開端，</w:t>
      </w:r>
      <w:r w:rsidR="00285A59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期許未來臺灣跟加拿大</w:t>
      </w:r>
      <w:r w:rsidR="00285A59" w:rsidRPr="00F03E60">
        <w:rPr>
          <w:rFonts w:ascii="標楷體" w:eastAsia="標楷體" w:hAnsi="標楷體" w:hint="eastAsia"/>
          <w:color w:val="000000"/>
          <w:kern w:val="0"/>
          <w:sz w:val="32"/>
          <w:szCs w:val="32"/>
        </w:rPr>
        <w:t>之間進行更多有關人權保障的交流</w:t>
      </w:r>
      <w:r w:rsidR="00285A59">
        <w:rPr>
          <w:rFonts w:ascii="標楷體" w:eastAsia="標楷體" w:hAnsi="標楷體" w:hint="eastAsia"/>
          <w:color w:val="000000"/>
          <w:kern w:val="0"/>
          <w:sz w:val="32"/>
          <w:szCs w:val="32"/>
        </w:rPr>
        <w:t>活動</w:t>
      </w:r>
      <w:r w:rsidR="00285A59" w:rsidRPr="00F03E60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60A54" w:rsidRPr="005C180C" w:rsidRDefault="00CC2AC3" w:rsidP="00CC2AC3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CC2AC3">
        <w:rPr>
          <w:rFonts w:ascii="標楷體" w:eastAsia="標楷體" w:hAnsi="標楷體" w:hint="eastAsia"/>
          <w:sz w:val="32"/>
          <w:szCs w:val="32"/>
        </w:rPr>
        <w:t>本次活動每日有170位中央及地方機關公務人員參加，3日計約510人次參與，講習方式係結合理論及實務，分享她們的專業經驗，並提供案例探討，啓發在場聽講者對人權之重視。每節主題結束之綜合座談時間，兩位主講人面對與會人員提出具深度及廣度的國際人權議題，深感欣喜並認真的回應，使參加本次講習之公務同仁獲益匪淺。本次講習藉由講者講述加拿大推動落實人權保障之經驗，對於我國國際人權公約的落實有極大助益，也拓展我國與其他國家之國際人權交流與經驗分享。</w:t>
      </w:r>
    </w:p>
    <w:p w:rsidR="00C820F5" w:rsidRPr="00DF67A6" w:rsidRDefault="00C820F5" w:rsidP="002875D7">
      <w:pPr>
        <w:pStyle w:val="Web"/>
        <w:spacing w:beforeLines="50" w:before="180" w:beforeAutospacing="0" w:line="400" w:lineRule="exact"/>
        <w:ind w:firstLineChars="200" w:firstLine="560"/>
        <w:jc w:val="both"/>
        <w:rPr>
          <w:rFonts w:ascii="標楷體" w:eastAsia="標楷體" w:hAnsi="標楷體"/>
          <w:sz w:val="28"/>
          <w:szCs w:val="30"/>
        </w:rPr>
      </w:pPr>
    </w:p>
    <w:sectPr w:rsidR="00C820F5" w:rsidRPr="00DF67A6">
      <w:footerReference w:type="default" r:id="rId9"/>
      <w:pgSz w:w="11906" w:h="16838"/>
      <w:pgMar w:top="1440" w:right="1800" w:bottom="899" w:left="1800" w:header="851" w:footer="7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7B" w:rsidRDefault="006D2E7B">
      <w:r>
        <w:separator/>
      </w:r>
    </w:p>
  </w:endnote>
  <w:endnote w:type="continuationSeparator" w:id="0">
    <w:p w:rsidR="006D2E7B" w:rsidRDefault="006D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隸書體W7">
    <w:altName w:val="標楷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TT44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3C" w:rsidRDefault="002875D7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1943100</wp:posOffset>
              </wp:positionH>
              <wp:positionV relativeFrom="paragraph">
                <wp:posOffset>15240</wp:posOffset>
              </wp:positionV>
              <wp:extent cx="1371600" cy="342900"/>
              <wp:effectExtent l="0" t="0" r="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B3C" w:rsidRDefault="00033B3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>第</w:t>
                          </w:r>
                          <w:r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D2E7B">
                            <w:rPr>
                              <w:noProof/>
                              <w:kern w:val="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>頁，共</w:t>
                          </w:r>
                          <w:r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D2E7B">
                            <w:rPr>
                              <w:noProof/>
                              <w:kern w:val="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3pt;margin-top:1.2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Ftsg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07m4SwAUwG2CYliWNsQNDne7pQ275hskV2k&#10;WEHnHTrd32szuh5dbDAhc940cE6TRlwcAOZ4ArHhqrXZLFwzf8RBvF6sF8Qj0WztkSDLvNt8RbxZ&#10;Hs6n2SRbrbLwp40bkqTmZcmEDXMUVkj+rHEHiY+SOElLy4aXFs6mpNV2s2oU2lMQdu6+Q0HO3PzL&#10;NFy9gMsLSmFEgrso9vLZYu6RnEy9eB4svCCM7+JZQGKS5ZeU7rlg/04J9SmOp9F0FNNvuQXue82N&#10;Ji03MDoa3qZ4cXKiiZXgWpSutYbyZlyflcKm/1wKaPex0U6wVqOjWs2wGQDFqngjyyeQrpKgLBAh&#10;zDtY1FJ9x6iH2ZFi/W1HFcOoeS9A/nFIiB02bkOm8wg26tyyObdQUQBUig1G43JlxgG16xTf1hBp&#10;fHBC3sKTqbhT83NWh4cG88GROswyO4DO987reeIufwEAAP//AwBQSwMEFAAGAAgAAAAhABiNUjDc&#10;AAAACAEAAA8AAABkcnMvZG93bnJldi54bWxMj81OwzAQhO9IvIO1SNzompBGEOJUCMQVRPmRuLnx&#10;NomI11HsNuHtWU5w29GMZr+pNosf1JGm2Ac2cLnSoIib4HpuDby9Pl5cg4rJsrNDYDLwTRE29elJ&#10;ZUsXZn6h4za1Sko4ltZAl9JYIsamI2/jKozE4u3D5G0SObXoJjtLuR8w07pAb3uWD50d6b6j5mt7&#10;8Aben/afH7l+bh/8epzDopH9DRpzfrbc3YJKtKS/MPziCzrUwrQLB3ZRDQaudCFbkoEsByX+OstE&#10;7+QocsC6wv8D6h8AAAD//wMAUEsBAi0AFAAGAAgAAAAhALaDOJL+AAAA4QEAABMAAAAAAAAAAAAA&#10;AAAAAAAAAFtDb250ZW50X1R5cGVzXS54bWxQSwECLQAUAAYACAAAACEAOP0h/9YAAACUAQAACwAA&#10;AAAAAAAAAAAAAAAvAQAAX3JlbHMvLnJlbHNQSwECLQAUAAYACAAAACEAI7zhbbICAAC5BQAADgAA&#10;AAAAAAAAAAAAAAAuAgAAZHJzL2Uyb0RvYy54bWxQSwECLQAUAAYACAAAACEAGI1SMNwAAAAIAQAA&#10;DwAAAAAAAAAAAAAAAAAMBQAAZHJzL2Rvd25yZXYueG1sUEsFBgAAAAAEAAQA8wAAABUGAAAAAA==&#10;" filled="f" stroked="f">
              <v:textbox>
                <w:txbxContent>
                  <w:p w:rsidR="00033B3C" w:rsidRDefault="00033B3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kern w:val="0"/>
                        <w:sz w:val="20"/>
                        <w:szCs w:val="20"/>
                      </w:rPr>
                      <w:t>第</w:t>
                    </w:r>
                    <w:r>
                      <w:rPr>
                        <w:rFonts w:hint="eastAsia"/>
                        <w:kern w:val="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kern w:val="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separate"/>
                    </w:r>
                    <w:r w:rsidR="006D2E7B">
                      <w:rPr>
                        <w:noProof/>
                        <w:kern w:val="0"/>
                        <w:sz w:val="20"/>
                        <w:szCs w:val="20"/>
                      </w:rPr>
                      <w:t>1</w: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0"/>
                        <w:szCs w:val="20"/>
                      </w:rPr>
                      <w:t>頁，共</w:t>
                    </w:r>
                    <w:r>
                      <w:rPr>
                        <w:rFonts w:hint="eastAsia"/>
                        <w:kern w:val="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kern w:val="0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separate"/>
                    </w:r>
                    <w:r w:rsidR="006D2E7B">
                      <w:rPr>
                        <w:noProof/>
                        <w:kern w:val="0"/>
                        <w:sz w:val="20"/>
                        <w:szCs w:val="20"/>
                      </w:rPr>
                      <w:t>1</w: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0"/>
                        <w:szCs w:val="20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  <w:r w:rsidR="00033B3C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7B" w:rsidRDefault="006D2E7B">
      <w:r>
        <w:separator/>
      </w:r>
    </w:p>
  </w:footnote>
  <w:footnote w:type="continuationSeparator" w:id="0">
    <w:p w:rsidR="006D2E7B" w:rsidRDefault="006D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clip_image001"/>
      </v:shape>
    </w:pict>
  </w:numPicBullet>
  <w:abstractNum w:abstractNumId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3CF13602"/>
    <w:multiLevelType w:val="hybridMultilevel"/>
    <w:tmpl w:val="7076B7CE"/>
    <w:lvl w:ilvl="0" w:tplc="DC8C64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29"/>
    <w:rsid w:val="000010B3"/>
    <w:rsid w:val="000065ED"/>
    <w:rsid w:val="00023C21"/>
    <w:rsid w:val="000258FC"/>
    <w:rsid w:val="00033B3C"/>
    <w:rsid w:val="000353EF"/>
    <w:rsid w:val="000410FE"/>
    <w:rsid w:val="00052B1C"/>
    <w:rsid w:val="00066BEA"/>
    <w:rsid w:val="0007075B"/>
    <w:rsid w:val="000751D6"/>
    <w:rsid w:val="000818D8"/>
    <w:rsid w:val="00084B17"/>
    <w:rsid w:val="000923C0"/>
    <w:rsid w:val="00092734"/>
    <w:rsid w:val="00094ACC"/>
    <w:rsid w:val="000A102F"/>
    <w:rsid w:val="000A51D2"/>
    <w:rsid w:val="000A6739"/>
    <w:rsid w:val="000A6773"/>
    <w:rsid w:val="000A76E0"/>
    <w:rsid w:val="000B1838"/>
    <w:rsid w:val="000D2640"/>
    <w:rsid w:val="000E5E9A"/>
    <w:rsid w:val="000E5F15"/>
    <w:rsid w:val="000F37F9"/>
    <w:rsid w:val="00112550"/>
    <w:rsid w:val="00112F9B"/>
    <w:rsid w:val="00116FAD"/>
    <w:rsid w:val="0011753A"/>
    <w:rsid w:val="00117607"/>
    <w:rsid w:val="00136319"/>
    <w:rsid w:val="0014115C"/>
    <w:rsid w:val="00142A93"/>
    <w:rsid w:val="00146B24"/>
    <w:rsid w:val="00154424"/>
    <w:rsid w:val="001556E1"/>
    <w:rsid w:val="0016510A"/>
    <w:rsid w:val="001712F7"/>
    <w:rsid w:val="001718CF"/>
    <w:rsid w:val="00171A15"/>
    <w:rsid w:val="001A1041"/>
    <w:rsid w:val="001A480A"/>
    <w:rsid w:val="001B0991"/>
    <w:rsid w:val="001C184B"/>
    <w:rsid w:val="001C2AB4"/>
    <w:rsid w:val="001C3C24"/>
    <w:rsid w:val="001C4FFD"/>
    <w:rsid w:val="001F4F55"/>
    <w:rsid w:val="0020670E"/>
    <w:rsid w:val="00212612"/>
    <w:rsid w:val="00223A19"/>
    <w:rsid w:val="00233E20"/>
    <w:rsid w:val="0023483D"/>
    <w:rsid w:val="00256BC5"/>
    <w:rsid w:val="00261237"/>
    <w:rsid w:val="00267252"/>
    <w:rsid w:val="00277EFE"/>
    <w:rsid w:val="00282B20"/>
    <w:rsid w:val="00285A59"/>
    <w:rsid w:val="002875D7"/>
    <w:rsid w:val="00293B5B"/>
    <w:rsid w:val="002970CD"/>
    <w:rsid w:val="00297221"/>
    <w:rsid w:val="002B1196"/>
    <w:rsid w:val="002B1C10"/>
    <w:rsid w:val="002B39F3"/>
    <w:rsid w:val="002C68FE"/>
    <w:rsid w:val="002C7344"/>
    <w:rsid w:val="002C74F5"/>
    <w:rsid w:val="002D0A08"/>
    <w:rsid w:val="0030579E"/>
    <w:rsid w:val="003068FB"/>
    <w:rsid w:val="00326A94"/>
    <w:rsid w:val="00327C0A"/>
    <w:rsid w:val="00340578"/>
    <w:rsid w:val="003471A9"/>
    <w:rsid w:val="003520B7"/>
    <w:rsid w:val="00352AFB"/>
    <w:rsid w:val="0035351B"/>
    <w:rsid w:val="003633D0"/>
    <w:rsid w:val="003640EE"/>
    <w:rsid w:val="00387B2D"/>
    <w:rsid w:val="003B43BB"/>
    <w:rsid w:val="003C5322"/>
    <w:rsid w:val="003E75AF"/>
    <w:rsid w:val="003F3E39"/>
    <w:rsid w:val="00401329"/>
    <w:rsid w:val="00401E0A"/>
    <w:rsid w:val="00412250"/>
    <w:rsid w:val="00435BC2"/>
    <w:rsid w:val="004479C9"/>
    <w:rsid w:val="00460A14"/>
    <w:rsid w:val="00464762"/>
    <w:rsid w:val="004770B0"/>
    <w:rsid w:val="004A43BE"/>
    <w:rsid w:val="004B6596"/>
    <w:rsid w:val="004D0702"/>
    <w:rsid w:val="004D5E96"/>
    <w:rsid w:val="004D7F22"/>
    <w:rsid w:val="004F4E54"/>
    <w:rsid w:val="004F4FEC"/>
    <w:rsid w:val="00514DBA"/>
    <w:rsid w:val="00530BAD"/>
    <w:rsid w:val="00533640"/>
    <w:rsid w:val="00537B46"/>
    <w:rsid w:val="005429B9"/>
    <w:rsid w:val="0055643B"/>
    <w:rsid w:val="005733CA"/>
    <w:rsid w:val="0058654B"/>
    <w:rsid w:val="005A1E9D"/>
    <w:rsid w:val="005A6001"/>
    <w:rsid w:val="005B2708"/>
    <w:rsid w:val="005C180C"/>
    <w:rsid w:val="005E5173"/>
    <w:rsid w:val="005F7B09"/>
    <w:rsid w:val="00605D3F"/>
    <w:rsid w:val="00607068"/>
    <w:rsid w:val="006309F7"/>
    <w:rsid w:val="0063393E"/>
    <w:rsid w:val="0063777E"/>
    <w:rsid w:val="00640A4A"/>
    <w:rsid w:val="00644216"/>
    <w:rsid w:val="00646E85"/>
    <w:rsid w:val="0065730F"/>
    <w:rsid w:val="00657E94"/>
    <w:rsid w:val="006639B3"/>
    <w:rsid w:val="0066736B"/>
    <w:rsid w:val="00691F4D"/>
    <w:rsid w:val="006A130D"/>
    <w:rsid w:val="006B11D6"/>
    <w:rsid w:val="006C3E08"/>
    <w:rsid w:val="006C3E49"/>
    <w:rsid w:val="006C581A"/>
    <w:rsid w:val="006D0605"/>
    <w:rsid w:val="006D2E7B"/>
    <w:rsid w:val="006E3332"/>
    <w:rsid w:val="006F74EA"/>
    <w:rsid w:val="007038CD"/>
    <w:rsid w:val="0071276D"/>
    <w:rsid w:val="007466C9"/>
    <w:rsid w:val="00751198"/>
    <w:rsid w:val="007626B5"/>
    <w:rsid w:val="0076525F"/>
    <w:rsid w:val="0077132D"/>
    <w:rsid w:val="007757B8"/>
    <w:rsid w:val="00775BCF"/>
    <w:rsid w:val="00796126"/>
    <w:rsid w:val="007A113C"/>
    <w:rsid w:val="007B6ECE"/>
    <w:rsid w:val="007C14DA"/>
    <w:rsid w:val="007D3847"/>
    <w:rsid w:val="007D4223"/>
    <w:rsid w:val="007E7391"/>
    <w:rsid w:val="007F1365"/>
    <w:rsid w:val="007F454C"/>
    <w:rsid w:val="008121F2"/>
    <w:rsid w:val="00812F39"/>
    <w:rsid w:val="00821FFE"/>
    <w:rsid w:val="008463E8"/>
    <w:rsid w:val="00864E83"/>
    <w:rsid w:val="00871933"/>
    <w:rsid w:val="00884C2B"/>
    <w:rsid w:val="008B1146"/>
    <w:rsid w:val="008B69F0"/>
    <w:rsid w:val="008C1320"/>
    <w:rsid w:val="008C3E89"/>
    <w:rsid w:val="008D4512"/>
    <w:rsid w:val="008D662F"/>
    <w:rsid w:val="008D66A2"/>
    <w:rsid w:val="008E46B8"/>
    <w:rsid w:val="008F3861"/>
    <w:rsid w:val="008F504C"/>
    <w:rsid w:val="008F6346"/>
    <w:rsid w:val="0092711B"/>
    <w:rsid w:val="00935C7E"/>
    <w:rsid w:val="00937319"/>
    <w:rsid w:val="0096036A"/>
    <w:rsid w:val="009777A1"/>
    <w:rsid w:val="009831A4"/>
    <w:rsid w:val="00985F77"/>
    <w:rsid w:val="00992AC1"/>
    <w:rsid w:val="00997BA6"/>
    <w:rsid w:val="009A11BE"/>
    <w:rsid w:val="009A7551"/>
    <w:rsid w:val="009B1795"/>
    <w:rsid w:val="009C309D"/>
    <w:rsid w:val="009C4810"/>
    <w:rsid w:val="009D0706"/>
    <w:rsid w:val="009D1BA1"/>
    <w:rsid w:val="009D5308"/>
    <w:rsid w:val="009E1C1A"/>
    <w:rsid w:val="009F7C9F"/>
    <w:rsid w:val="00A255C3"/>
    <w:rsid w:val="00A52533"/>
    <w:rsid w:val="00A552D6"/>
    <w:rsid w:val="00A572F2"/>
    <w:rsid w:val="00A60FF7"/>
    <w:rsid w:val="00A63359"/>
    <w:rsid w:val="00A838B7"/>
    <w:rsid w:val="00A92C84"/>
    <w:rsid w:val="00A953E1"/>
    <w:rsid w:val="00AA27AE"/>
    <w:rsid w:val="00AB0047"/>
    <w:rsid w:val="00AB07D9"/>
    <w:rsid w:val="00AC674F"/>
    <w:rsid w:val="00AD4F89"/>
    <w:rsid w:val="00AE3C89"/>
    <w:rsid w:val="00AE65F5"/>
    <w:rsid w:val="00AE7BA5"/>
    <w:rsid w:val="00B00187"/>
    <w:rsid w:val="00B055E6"/>
    <w:rsid w:val="00B27562"/>
    <w:rsid w:val="00B33A1B"/>
    <w:rsid w:val="00B42EE1"/>
    <w:rsid w:val="00B51702"/>
    <w:rsid w:val="00B70A82"/>
    <w:rsid w:val="00B7124F"/>
    <w:rsid w:val="00B80ABC"/>
    <w:rsid w:val="00B978CB"/>
    <w:rsid w:val="00BB0226"/>
    <w:rsid w:val="00BC0142"/>
    <w:rsid w:val="00BC10AA"/>
    <w:rsid w:val="00BD18B6"/>
    <w:rsid w:val="00BD4C96"/>
    <w:rsid w:val="00BD5C90"/>
    <w:rsid w:val="00BE283C"/>
    <w:rsid w:val="00C06DD2"/>
    <w:rsid w:val="00C12054"/>
    <w:rsid w:val="00C1666C"/>
    <w:rsid w:val="00C200FF"/>
    <w:rsid w:val="00C52130"/>
    <w:rsid w:val="00C6137E"/>
    <w:rsid w:val="00C631A0"/>
    <w:rsid w:val="00C733C4"/>
    <w:rsid w:val="00C73539"/>
    <w:rsid w:val="00C7554D"/>
    <w:rsid w:val="00C820F5"/>
    <w:rsid w:val="00C90FB0"/>
    <w:rsid w:val="00C93E2B"/>
    <w:rsid w:val="00C95972"/>
    <w:rsid w:val="00CA46A9"/>
    <w:rsid w:val="00CC2AC3"/>
    <w:rsid w:val="00CC2E7F"/>
    <w:rsid w:val="00CC5A64"/>
    <w:rsid w:val="00CD5055"/>
    <w:rsid w:val="00D11E47"/>
    <w:rsid w:val="00D132B6"/>
    <w:rsid w:val="00D1613C"/>
    <w:rsid w:val="00D16EBB"/>
    <w:rsid w:val="00D17521"/>
    <w:rsid w:val="00D45E8A"/>
    <w:rsid w:val="00D56014"/>
    <w:rsid w:val="00D634F8"/>
    <w:rsid w:val="00D81EAD"/>
    <w:rsid w:val="00D92B70"/>
    <w:rsid w:val="00D978F1"/>
    <w:rsid w:val="00DA4DBB"/>
    <w:rsid w:val="00DA632D"/>
    <w:rsid w:val="00DC5AC8"/>
    <w:rsid w:val="00DD0C9C"/>
    <w:rsid w:val="00DD4654"/>
    <w:rsid w:val="00DD6B1A"/>
    <w:rsid w:val="00DE064E"/>
    <w:rsid w:val="00DE2150"/>
    <w:rsid w:val="00DE4021"/>
    <w:rsid w:val="00DE61CE"/>
    <w:rsid w:val="00DF09F2"/>
    <w:rsid w:val="00DF67A6"/>
    <w:rsid w:val="00E07A9C"/>
    <w:rsid w:val="00E1683F"/>
    <w:rsid w:val="00E30A26"/>
    <w:rsid w:val="00E372B7"/>
    <w:rsid w:val="00E42F58"/>
    <w:rsid w:val="00E44677"/>
    <w:rsid w:val="00E62E93"/>
    <w:rsid w:val="00E646B4"/>
    <w:rsid w:val="00E64BB4"/>
    <w:rsid w:val="00E651CE"/>
    <w:rsid w:val="00E70ACC"/>
    <w:rsid w:val="00E776B4"/>
    <w:rsid w:val="00E84F2F"/>
    <w:rsid w:val="00E851B4"/>
    <w:rsid w:val="00E92EB7"/>
    <w:rsid w:val="00E94197"/>
    <w:rsid w:val="00EB3A08"/>
    <w:rsid w:val="00EB5BAA"/>
    <w:rsid w:val="00ED04B0"/>
    <w:rsid w:val="00ED31E5"/>
    <w:rsid w:val="00EE562E"/>
    <w:rsid w:val="00F00CF4"/>
    <w:rsid w:val="00F07C9A"/>
    <w:rsid w:val="00F11164"/>
    <w:rsid w:val="00F13310"/>
    <w:rsid w:val="00F177F8"/>
    <w:rsid w:val="00F22EED"/>
    <w:rsid w:val="00F337DA"/>
    <w:rsid w:val="00F46436"/>
    <w:rsid w:val="00F467B5"/>
    <w:rsid w:val="00F54277"/>
    <w:rsid w:val="00F60A54"/>
    <w:rsid w:val="00F733A5"/>
    <w:rsid w:val="00F735B0"/>
    <w:rsid w:val="00F870FD"/>
    <w:rsid w:val="00F901D9"/>
    <w:rsid w:val="00F924CB"/>
    <w:rsid w:val="00FA1A5A"/>
    <w:rsid w:val="00FB562E"/>
    <w:rsid w:val="00FB65CD"/>
    <w:rsid w:val="00FB6FBE"/>
    <w:rsid w:val="00FD713E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pPr>
      <w:spacing w:line="0" w:lineRule="atLeast"/>
      <w:ind w:leftChars="225" w:left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pPr>
      <w:spacing w:line="0" w:lineRule="atLeast"/>
      <w:ind w:leftChars="225" w:left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>no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creator>moi</dc:creator>
  <cp:lastModifiedBy>MOJ</cp:lastModifiedBy>
  <cp:revision>2</cp:revision>
  <cp:lastPrinted>2012-03-28T08:34:00Z</cp:lastPrinted>
  <dcterms:created xsi:type="dcterms:W3CDTF">2012-10-19T08:48:00Z</dcterms:created>
  <dcterms:modified xsi:type="dcterms:W3CDTF">2012-10-19T08:48:00Z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-1113570746</vt:i4>
  </property>
  <property fmtid="{D5CDD505-2E9C-101B-9397-08002B2CF9AE}" pid="3" name="_EmailSubject">
    <vt:lpwstr>修改過之新聞作業規定和範本</vt:lpwstr>
  </property>
  <property fmtid="{D5CDD505-2E9C-101B-9397-08002B2CF9AE}" pid="4" name="_AuthorEmail">
    <vt:lpwstr>moi0940@moi.gov.tw</vt:lpwstr>
  </property>
  <property fmtid="{D5CDD505-2E9C-101B-9397-08002B2CF9AE}" pid="5" name="_AuthorEmailDisplayName">
    <vt:lpwstr>moi0940</vt:lpwstr>
  </property>
  <property fmtid="{D5CDD505-2E9C-101B-9397-08002B2CF9AE}" pid="6" name="_ReviewingToolsShownOnce">
    <vt:lpwstr/>
  </property>
</Properties>
</file>